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9" w:rsidRDefault="00AC7619" w:rsidP="00AC7619">
      <w:pPr>
        <w:widowControl w:val="0"/>
        <w:autoSpaceDE w:val="0"/>
        <w:autoSpaceDN w:val="0"/>
        <w:adjustRightInd w:val="0"/>
        <w:ind w:firstLine="540"/>
        <w:jc w:val="right"/>
        <w:rPr>
          <w:rFonts w:ascii="Calibri" w:hAnsi="Calibri" w:cs="Calibri"/>
          <w:i/>
          <w:iCs/>
          <w:color w:val="0000FF"/>
        </w:rPr>
      </w:pPr>
      <w:r>
        <w:rPr>
          <w:rFonts w:ascii="Calibri" w:hAnsi="Calibri" w:cs="Calibri"/>
          <w:i/>
          <w:iCs/>
          <w:color w:val="0000FF"/>
        </w:rPr>
        <w:t xml:space="preserve">Выписка </w:t>
      </w:r>
    </w:p>
    <w:p w:rsidR="00AC7619" w:rsidRDefault="00AC7619" w:rsidP="00AC7619">
      <w:pPr>
        <w:widowControl w:val="0"/>
        <w:autoSpaceDE w:val="0"/>
        <w:autoSpaceDN w:val="0"/>
        <w:adjustRightInd w:val="0"/>
        <w:ind w:firstLine="540"/>
        <w:jc w:val="right"/>
        <w:rPr>
          <w:rFonts w:ascii="Calibri" w:hAnsi="Calibri" w:cs="Calibri"/>
          <w:i/>
          <w:iCs/>
          <w:color w:val="0000FF"/>
        </w:rPr>
      </w:pPr>
      <w:r>
        <w:rPr>
          <w:rFonts w:ascii="Calibri" w:hAnsi="Calibri" w:cs="Calibri"/>
          <w:i/>
          <w:iCs/>
          <w:color w:val="0000FF"/>
        </w:rPr>
        <w:t xml:space="preserve">из Федерального закона </w:t>
      </w:r>
    </w:p>
    <w:p w:rsidR="00AC7619" w:rsidRDefault="00AC7619" w:rsidP="00AC7619">
      <w:pPr>
        <w:widowControl w:val="0"/>
        <w:autoSpaceDE w:val="0"/>
        <w:autoSpaceDN w:val="0"/>
        <w:adjustRightInd w:val="0"/>
        <w:ind w:firstLine="540"/>
        <w:jc w:val="right"/>
        <w:rPr>
          <w:rFonts w:ascii="Calibri" w:hAnsi="Calibri" w:cs="Calibri"/>
          <w:i/>
          <w:iCs/>
          <w:color w:val="0000FF"/>
        </w:rPr>
      </w:pPr>
      <w:r>
        <w:rPr>
          <w:rFonts w:ascii="Calibri" w:hAnsi="Calibri" w:cs="Calibri"/>
          <w:i/>
          <w:iCs/>
          <w:color w:val="0000FF"/>
        </w:rPr>
        <w:t xml:space="preserve">от 09.02.2007 N 16-ФЗ </w:t>
      </w:r>
    </w:p>
    <w:p w:rsidR="00AC7619" w:rsidRDefault="00AC7619" w:rsidP="00AC7619">
      <w:pPr>
        <w:widowControl w:val="0"/>
        <w:autoSpaceDE w:val="0"/>
        <w:autoSpaceDN w:val="0"/>
        <w:adjustRightInd w:val="0"/>
        <w:ind w:firstLine="540"/>
        <w:jc w:val="right"/>
        <w:rPr>
          <w:rFonts w:ascii="Calibri" w:hAnsi="Calibri" w:cs="Calibri"/>
          <w:i/>
          <w:iCs/>
          <w:color w:val="0000FF"/>
        </w:rPr>
      </w:pPr>
      <w:r>
        <w:rPr>
          <w:rFonts w:ascii="Calibri" w:hAnsi="Calibri" w:cs="Calibri"/>
          <w:i/>
          <w:iCs/>
          <w:color w:val="0000FF"/>
        </w:rPr>
        <w:t xml:space="preserve">"О транспортной безопасности" </w:t>
      </w:r>
    </w:p>
    <w:p w:rsidR="00AC7619" w:rsidRDefault="00AC7619" w:rsidP="00AC7619">
      <w:pPr>
        <w:widowControl w:val="0"/>
        <w:autoSpaceDE w:val="0"/>
        <w:autoSpaceDN w:val="0"/>
        <w:adjustRightInd w:val="0"/>
        <w:ind w:firstLine="540"/>
        <w:jc w:val="both"/>
        <w:outlineLvl w:val="0"/>
        <w:rPr>
          <w:rFonts w:ascii="Calibri" w:hAnsi="Calibri" w:cs="Calibri"/>
        </w:rPr>
      </w:pPr>
    </w:p>
    <w:p w:rsidR="00AC7619" w:rsidRPr="00D22AF0" w:rsidRDefault="00AC7619" w:rsidP="00AC7619">
      <w:pPr>
        <w:widowControl w:val="0"/>
        <w:autoSpaceDE w:val="0"/>
        <w:autoSpaceDN w:val="0"/>
        <w:adjustRightInd w:val="0"/>
        <w:ind w:firstLine="540"/>
        <w:jc w:val="both"/>
        <w:outlineLvl w:val="0"/>
        <w:rPr>
          <w:rFonts w:ascii="Calibri" w:hAnsi="Calibri" w:cs="Calibri"/>
          <w:b/>
        </w:rPr>
      </w:pPr>
      <w:r w:rsidRPr="00D22AF0">
        <w:rPr>
          <w:rFonts w:ascii="Calibri" w:hAnsi="Calibri" w:cs="Calibri"/>
          <w:b/>
        </w:rPr>
        <w:t>Статья 8. Требования по обеспечению транспортной безопасности</w:t>
      </w:r>
    </w:p>
    <w:p w:rsidR="00AC7619" w:rsidRDefault="00AC7619" w:rsidP="00AC7619">
      <w:pPr>
        <w:widowControl w:val="0"/>
        <w:autoSpaceDE w:val="0"/>
        <w:autoSpaceDN w:val="0"/>
        <w:adjustRightInd w:val="0"/>
        <w:ind w:firstLine="540"/>
        <w:jc w:val="both"/>
        <w:rPr>
          <w:rFonts w:ascii="Calibri" w:hAnsi="Calibri" w:cs="Calibri"/>
        </w:rPr>
      </w:pPr>
    </w:p>
    <w:p w:rsidR="00AC7619" w:rsidRDefault="00AC7619" w:rsidP="00AC761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03.02.2014 N 15-ФЗ)</w:t>
      </w:r>
    </w:p>
    <w:p w:rsidR="00AC7619" w:rsidRDefault="00AC7619" w:rsidP="00AC7619">
      <w:pPr>
        <w:widowControl w:val="0"/>
        <w:autoSpaceDE w:val="0"/>
        <w:autoSpaceDN w:val="0"/>
        <w:adjustRightInd w:val="0"/>
        <w:jc w:val="both"/>
        <w:rPr>
          <w:rFonts w:ascii="Calibri" w:hAnsi="Calibri" w:cs="Calibri"/>
        </w:rPr>
      </w:pPr>
    </w:p>
    <w:p w:rsidR="00AC7619" w:rsidRDefault="00AC7619" w:rsidP="00AC7619">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r:id="rId6" w:history="1">
        <w:r>
          <w:rPr>
            <w:rFonts w:ascii="Calibri" w:hAnsi="Calibri" w:cs="Calibri"/>
            <w:color w:val="0000FF"/>
          </w:rPr>
          <w:t>статьей 7</w:t>
        </w:r>
      </w:hyperlink>
      <w:r>
        <w:rPr>
          <w:rFonts w:ascii="Calibri" w:hAnsi="Calibri" w:cs="Calibri"/>
        </w:rP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w:t>
      </w:r>
      <w:proofErr w:type="gramEnd"/>
      <w:r>
        <w:rPr>
          <w:rFonts w:ascii="Calibri" w:hAnsi="Calibri" w:cs="Calibri"/>
        </w:rPr>
        <w:t xml:space="preserve">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AC7619" w:rsidRDefault="00AC7619" w:rsidP="00AC7619">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rPr>
          <w:rFonts w:ascii="Calibri" w:hAnsi="Calibri" w:cs="Calibri"/>
        </w:rPr>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AC7619" w:rsidRDefault="00AC7619" w:rsidP="00AC7619">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w:t>
      </w:r>
      <w:r>
        <w:rPr>
          <w:rFonts w:ascii="Calibri" w:hAnsi="Calibri" w:cs="Calibri"/>
        </w:rPr>
        <w:lastRenderedPageBreak/>
        <w:t xml:space="preserve">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r:id="rId7" w:history="1">
        <w:r>
          <w:rPr>
            <w:rFonts w:ascii="Calibri" w:hAnsi="Calibri" w:cs="Calibri"/>
            <w:color w:val="0000FF"/>
          </w:rPr>
          <w:t>статьей 7</w:t>
        </w:r>
      </w:hyperlink>
      <w:r>
        <w:rPr>
          <w:rFonts w:ascii="Calibri" w:hAnsi="Calibri" w:cs="Calibri"/>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w:t>
      </w:r>
      <w:proofErr w:type="gramEnd"/>
      <w:r>
        <w:rPr>
          <w:rFonts w:ascii="Calibri" w:hAnsi="Calibri" w:cs="Calibri"/>
        </w:rPr>
        <w:t xml:space="preserve">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AC7619" w:rsidRDefault="00AC7619" w:rsidP="00AC7619">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8" w:history="1">
        <w:proofErr w:type="gramStart"/>
        <w:r>
          <w:rPr>
            <w:rFonts w:ascii="Calibri" w:hAnsi="Calibri" w:cs="Calibri"/>
            <w:color w:val="0000FF"/>
          </w:rPr>
          <w:t>Требования</w:t>
        </w:r>
      </w:hyperlink>
      <w:r>
        <w:rPr>
          <w:rFonts w:ascii="Calibri" w:hAnsi="Calibri" w:cs="Calibri"/>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Pr>
          <w:rFonts w:ascii="Calibri" w:hAnsi="Calibri" w:cs="Calibri"/>
        </w:rPr>
        <w:t xml:space="preserve">,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D73227" w:rsidRDefault="00D73227">
      <w:bookmarkStart w:id="0" w:name="_GoBack"/>
      <w:bookmarkEnd w:id="0"/>
    </w:p>
    <w:sectPr w:rsidR="00D73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19"/>
    <w:rsid w:val="00AC7619"/>
    <w:rsid w:val="00D7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1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1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A65D35BD966BB052582B4A3323B57C2A1A6B6400FD9E89F89FF295D906A55C6221EDF841D0AFr0I3P" TargetMode="External"/><Relationship Id="rId3" Type="http://schemas.openxmlformats.org/officeDocument/2006/relationships/settings" Target="settings.xml"/><Relationship Id="rId7" Type="http://schemas.openxmlformats.org/officeDocument/2006/relationships/hyperlink" Target="consultantplus://offline/ref=1CF7A65D35BD966BB052582B4A3323B57C28136E6E05FD9E89F89FF295D906A55C6221EDF841D0AAr0ID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F7A65D35BD966BB052582B4A3323B57C28136E6E05FD9E89F89FF295D906A55C6221EDF841D0AAr0IDP" TargetMode="External"/><Relationship Id="rId5" Type="http://schemas.openxmlformats.org/officeDocument/2006/relationships/hyperlink" Target="consultantplus://offline/ref=1CF7A65D35BD966BB052582B4A3323B57C28136F6C04FD9E89F89FF295D906A55C6221EDF841D1A9r0IC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Кутузова Маргарита Владимровна</dc:creator>
  <cp:lastModifiedBy>Кутузова Маргарита Владимровна</cp:lastModifiedBy>
  <cp:revision>1</cp:revision>
  <dcterms:created xsi:type="dcterms:W3CDTF">2015-03-31T07:47:00Z</dcterms:created>
  <dcterms:modified xsi:type="dcterms:W3CDTF">2015-03-31T07:47:00Z</dcterms:modified>
</cp:coreProperties>
</file>